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长城黑体"/>
          <w:sz w:val="24"/>
        </w:rPr>
      </w:pPr>
      <w:bookmarkStart w:id="0" w:name="_GoBack"/>
      <w:bookmarkEnd w:id="0"/>
      <w:r>
        <w:rPr>
          <w:rFonts w:hint="eastAsia" w:eastAsia="长城黑体"/>
          <w:sz w:val="24"/>
        </w:rPr>
        <w:t>附件2</w:t>
      </w: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江苏纺织技术创新奖申报表</w:t>
      </w:r>
    </w:p>
    <w:tbl>
      <w:tblPr>
        <w:tblStyle w:val="3"/>
        <w:tblW w:w="9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6"/>
        <w:gridCol w:w="171"/>
        <w:gridCol w:w="588"/>
        <w:gridCol w:w="494"/>
        <w:gridCol w:w="436"/>
        <w:gridCol w:w="284"/>
        <w:gridCol w:w="1443"/>
        <w:gridCol w:w="13"/>
        <w:gridCol w:w="340"/>
        <w:gridCol w:w="727"/>
        <w:gridCol w:w="509"/>
        <w:gridCol w:w="916"/>
        <w:gridCol w:w="16"/>
        <w:gridCol w:w="267"/>
        <w:gridCol w:w="62"/>
        <w:gridCol w:w="751"/>
        <w:gridCol w:w="438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602" w:type="dxa"/>
            <w:gridSpan w:val="7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企业法人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43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43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602" w:type="dxa"/>
            <w:gridSpan w:val="7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现有职工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科技人员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9521" w:type="dxa"/>
            <w:gridSpan w:val="1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主要产品</w:t>
            </w: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  <w:r>
              <w:t xml:space="preserve"> </w:t>
            </w: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521" w:type="dxa"/>
            <w:gridSpan w:val="19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主要关键设备</w:t>
            </w: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申报产品名称</w:t>
            </w:r>
          </w:p>
        </w:tc>
        <w:tc>
          <w:tcPr>
            <w:tcW w:w="359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本产品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销售金额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本产品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利税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9521" w:type="dxa"/>
            <w:gridSpan w:val="19"/>
            <w:vAlign w:val="center"/>
          </w:tcPr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重要特征及技术性能指标： 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521" w:type="dxa"/>
            <w:gridSpan w:val="19"/>
            <w:vAlign w:val="center"/>
          </w:tcPr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主要创新点： 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  <w: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521" w:type="dxa"/>
            <w:gridSpan w:val="19"/>
            <w:vAlign w:val="center"/>
          </w:tcPr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专利情况：</w:t>
            </w: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9521" w:type="dxa"/>
            <w:gridSpan w:val="19"/>
            <w:vAlign w:val="center"/>
          </w:tcPr>
          <w:p>
            <w:pPr>
              <w:spacing w:line="400" w:lineRule="exact"/>
              <w:ind w:firstLine="3150" w:firstLineChars="1500"/>
            </w:pPr>
            <w:r>
              <w:rPr>
                <w:rFonts w:hint="eastAsia"/>
              </w:rPr>
              <w:t>主要研制开发人员（不超过5人）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所在部门及职务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19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会员证号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708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708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708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708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708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</w:p>
    <w:p>
      <w:pPr>
        <w:tabs>
          <w:tab w:val="left" w:pos="2191"/>
        </w:tabs>
        <w:jc w:val="left"/>
        <w:rPr>
          <w:lang w:val="en-US" w:eastAsia="zh-CN"/>
        </w:rPr>
      </w:pP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AB"/>
    <w:rsid w:val="005849AB"/>
    <w:rsid w:val="11FD3350"/>
    <w:rsid w:val="1B5E0B91"/>
    <w:rsid w:val="24D94440"/>
    <w:rsid w:val="2D6104A3"/>
    <w:rsid w:val="2F933A30"/>
    <w:rsid w:val="3A444F27"/>
    <w:rsid w:val="43E229DA"/>
    <w:rsid w:val="4A3611AE"/>
    <w:rsid w:val="4C637F4F"/>
    <w:rsid w:val="4E6B4E85"/>
    <w:rsid w:val="59D21672"/>
    <w:rsid w:val="60F12B06"/>
    <w:rsid w:val="6D535020"/>
    <w:rsid w:val="6EEC32F8"/>
    <w:rsid w:val="725141F8"/>
    <w:rsid w:val="740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153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153"/>
    <w:pPr>
      <w:widowControl/>
      <w:wordWrap/>
      <w:autoSpaceDE/>
      <w:autoSpaceDN/>
    </w:pPr>
    <w:rPr>
      <w:rFonts w:ascii="宋体" w:hAnsi="宋体" w:eastAsia="黑体"/>
      <w:w w:val="100"/>
      <w:sz w:val="32"/>
      <w:szCs w:val="32"/>
      <w:shd w:val="clear" w:color="auto" w:fill="auto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2018-10-29T02:39:00Z</dcterms:created>
  <dc:creator>王志杰</dc:creator>
  <cp:lastModifiedBy>王志杰</cp:lastModifiedBy>
  <cp:lastPrinted>2018-11-01T06:18:00Z</cp:lastPrinted>
  <dcterms:modified xsi:type="dcterms:W3CDTF">2019-08-30T08:51:53Z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